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8C16ED" w14:textId="77777777" w:rsidR="00BD5391" w:rsidRPr="00BD5391" w:rsidRDefault="00C37290" w:rsidP="00BD5391">
      <w:pPr>
        <w:keepNext/>
        <w:keepLines/>
        <w:spacing w:line="276" w:lineRule="auto"/>
        <w:outlineLvl w:val="0"/>
        <w:rPr>
          <w:rFonts w:eastAsia="Times New Roman"/>
          <w:b/>
          <w:sz w:val="40"/>
          <w:szCs w:val="32"/>
        </w:rPr>
      </w:pPr>
      <w:r>
        <w:rPr>
          <w:b/>
          <w:sz w:val="40"/>
        </w:rPr>
        <w:t xml:space="preserve">Прочная основа для новых промышленных проектов </w:t>
      </w:r>
    </w:p>
    <w:p w14:paraId="3958495B" w14:textId="77777777" w:rsidR="00BD5391" w:rsidRPr="00BD5391" w:rsidRDefault="00BD5391" w:rsidP="00BD5391">
      <w:pPr>
        <w:spacing w:line="280" w:lineRule="atLeast"/>
        <w:jc w:val="both"/>
        <w:rPr>
          <w:sz w:val="22"/>
        </w:rPr>
      </w:pPr>
    </w:p>
    <w:p w14:paraId="0B02F7F0" w14:textId="0467000B" w:rsidR="00830E11" w:rsidRPr="00830E11" w:rsidRDefault="00191378" w:rsidP="00BD5391">
      <w:pPr>
        <w:spacing w:line="276" w:lineRule="auto"/>
        <w:jc w:val="both"/>
        <w:rPr>
          <w:sz w:val="22"/>
          <w:szCs w:val="22"/>
        </w:rPr>
      </w:pPr>
      <w:r>
        <w:rPr>
          <w:b/>
          <w:sz w:val="22"/>
        </w:rPr>
        <w:t>Машины производства Wirtgen Group и тягач John Deere создают прочную основу для последующего расширения площади и застройки технопарков.</w:t>
      </w:r>
      <w:r>
        <w:t xml:space="preserve"> </w:t>
      </w:r>
    </w:p>
    <w:p w14:paraId="0BEE576E" w14:textId="77777777" w:rsidR="00BD5391" w:rsidRDefault="00BD5391" w:rsidP="00BD5391">
      <w:pPr>
        <w:spacing w:line="276" w:lineRule="auto"/>
        <w:jc w:val="both"/>
        <w:rPr>
          <w:sz w:val="22"/>
        </w:rPr>
      </w:pPr>
    </w:p>
    <w:p w14:paraId="519CD500" w14:textId="77777777" w:rsidR="00F3284F" w:rsidRDefault="00B026C1" w:rsidP="00BD5391">
      <w:pPr>
        <w:spacing w:line="276" w:lineRule="auto"/>
        <w:jc w:val="both"/>
        <w:rPr>
          <w:b/>
          <w:bCs/>
          <w:sz w:val="22"/>
        </w:rPr>
      </w:pPr>
      <w:r>
        <w:rPr>
          <w:b/>
          <w:sz w:val="22"/>
        </w:rPr>
        <w:t>Укрепление грунта</w:t>
      </w:r>
    </w:p>
    <w:p w14:paraId="08A44A21" w14:textId="5F9C938E" w:rsidR="0003740C" w:rsidRDefault="000102AD" w:rsidP="00BD5391">
      <w:pPr>
        <w:spacing w:line="276" w:lineRule="auto"/>
        <w:jc w:val="both"/>
        <w:rPr>
          <w:sz w:val="22"/>
        </w:rPr>
      </w:pPr>
      <w:r>
        <w:rPr>
          <w:sz w:val="22"/>
        </w:rPr>
        <w:t>Укрепление почвы представляет особенно экономичный, ресурсосберегающий метод повышения несущей способности грунта и улучшения его качеств, а также подготовки грунта к последующей застройке или строительства подземных сооружений.</w:t>
      </w:r>
      <w:r>
        <w:t xml:space="preserve"> </w:t>
      </w:r>
      <w:r>
        <w:rPr>
          <w:sz w:val="22"/>
        </w:rPr>
        <w:t>Для качественного улучшения свойств грунта, как правило, требуется комплекс машин. В зависимости от поставленной задачи, он может состоять из распределителя вяжущего, самоходного колёсного ресайклера или навесного стабилизатора, автогрейдера и грунтовых катков.</w:t>
      </w:r>
    </w:p>
    <w:p w14:paraId="57BCDC60" w14:textId="77777777" w:rsidR="0003740C" w:rsidRDefault="0003740C" w:rsidP="00BD5391">
      <w:pPr>
        <w:spacing w:line="276" w:lineRule="auto"/>
        <w:jc w:val="both"/>
        <w:rPr>
          <w:sz w:val="22"/>
        </w:rPr>
      </w:pPr>
    </w:p>
    <w:p w14:paraId="035F432B" w14:textId="77777777" w:rsidR="004750D9" w:rsidRPr="004750D9" w:rsidRDefault="004750D9" w:rsidP="00BD5391">
      <w:pPr>
        <w:spacing w:line="276" w:lineRule="auto"/>
        <w:jc w:val="both"/>
        <w:rPr>
          <w:b/>
          <w:bCs/>
          <w:sz w:val="22"/>
        </w:rPr>
      </w:pPr>
      <w:r>
        <w:rPr>
          <w:b/>
          <w:sz w:val="22"/>
        </w:rPr>
        <w:t>Оптимальная рецептура</w:t>
      </w:r>
    </w:p>
    <w:p w14:paraId="3F3BA2F6" w14:textId="189AF388" w:rsidR="002D3470" w:rsidRDefault="00362D44" w:rsidP="00BD5391">
      <w:pPr>
        <w:spacing w:line="276" w:lineRule="auto"/>
        <w:jc w:val="both"/>
        <w:rPr>
          <w:sz w:val="22"/>
        </w:rPr>
      </w:pPr>
      <w:r>
        <w:rPr>
          <w:sz w:val="22"/>
        </w:rPr>
        <w:t>Для подготовки площади размером более 80 000 м</w:t>
      </w:r>
      <w:r>
        <w:rPr>
          <w:sz w:val="22"/>
          <w:vertAlign w:val="superscript"/>
        </w:rPr>
        <w:t>2</w:t>
      </w:r>
      <w:r>
        <w:rPr>
          <w:sz w:val="22"/>
        </w:rPr>
        <w:t xml:space="preserve"> к застройке предстояло поднять уровень грунта местами на высоту до 10 метров. Земляные работы предусматривали стабилизацию и уплотнение несколько сотен тысяч кубометров грунта. </w:t>
      </w:r>
      <w:r w:rsidRPr="00537E6A">
        <w:rPr>
          <w:sz w:val="22"/>
          <w:szCs w:val="22"/>
        </w:rPr>
        <w:t>В условиях грунта с недостаточной несущей способностью было принято решение использовать сухое известково-цементное вяжущее из расчета 10 кг/м</w:t>
      </w:r>
      <w:r w:rsidRPr="00537E6A">
        <w:rPr>
          <w:sz w:val="22"/>
          <w:szCs w:val="22"/>
          <w:vertAlign w:val="superscript"/>
        </w:rPr>
        <w:t>2</w:t>
      </w:r>
      <w:r w:rsidRPr="00537E6A">
        <w:rPr>
          <w:sz w:val="22"/>
          <w:szCs w:val="22"/>
        </w:rPr>
        <w:t>.</w:t>
      </w:r>
      <w:r>
        <w:rPr>
          <w:sz w:val="22"/>
        </w:rPr>
        <w:t xml:space="preserve"> В то время как известь улучшает способность влажного, связного грунта к обработке и уплотнению, цемент основательно повышает его прочность, способность сохранять постоянный объём, водостойкость и морозостойкость.</w:t>
      </w:r>
    </w:p>
    <w:p w14:paraId="6DE796E6" w14:textId="77777777" w:rsidR="00103E45" w:rsidRDefault="00103E45" w:rsidP="00BD5391">
      <w:pPr>
        <w:spacing w:line="276" w:lineRule="auto"/>
        <w:jc w:val="both"/>
        <w:rPr>
          <w:sz w:val="22"/>
        </w:rPr>
      </w:pPr>
    </w:p>
    <w:p w14:paraId="6894E618" w14:textId="77777777" w:rsidR="00A822D0" w:rsidRPr="00A822D0" w:rsidRDefault="00A822D0" w:rsidP="00BD5391">
      <w:pPr>
        <w:spacing w:line="276" w:lineRule="auto"/>
        <w:jc w:val="both"/>
        <w:rPr>
          <w:b/>
          <w:bCs/>
          <w:sz w:val="22"/>
        </w:rPr>
      </w:pPr>
      <w:r>
        <w:rPr>
          <w:b/>
          <w:sz w:val="22"/>
        </w:rPr>
        <w:t>Высокое качество смешивания</w:t>
      </w:r>
    </w:p>
    <w:p w14:paraId="79BE8FED" w14:textId="51E9BF2B" w:rsidR="000104DA" w:rsidRDefault="00855334" w:rsidP="00A822D0">
      <w:pPr>
        <w:spacing w:line="276" w:lineRule="auto"/>
        <w:jc w:val="both"/>
        <w:rPr>
          <w:sz w:val="22"/>
        </w:rPr>
      </w:pPr>
      <w:r>
        <w:rPr>
          <w:sz w:val="22"/>
        </w:rPr>
        <w:t>На первом этапе распределитель вяжущего производства системного партнера Wirtgen Group компании Streumaster предельно точно распределили на обрабатываемой площади сухое известково-цементное вяжущее</w:t>
      </w:r>
      <w:r w:rsidRPr="00537E6A">
        <w:rPr>
          <w:sz w:val="22"/>
          <w:szCs w:val="22"/>
        </w:rPr>
        <w:t xml:space="preserve">. Затем стабилизаторы грунта Wirtgen смешали грунт с вяжущим до получения однородной массы. </w:t>
      </w:r>
      <w:r>
        <w:rPr>
          <w:sz w:val="22"/>
        </w:rPr>
        <w:t xml:space="preserve">Для этого использовались самоходные колёсные ресайклеры, такие, как </w:t>
      </w:r>
      <w:bookmarkStart w:id="0" w:name="_Hlk47340951"/>
      <w:r>
        <w:rPr>
          <w:sz w:val="22"/>
        </w:rPr>
        <w:t>WR 250</w:t>
      </w:r>
      <w:bookmarkEnd w:id="0"/>
      <w:r>
        <w:rPr>
          <w:sz w:val="22"/>
        </w:rPr>
        <w:t>, оснащенные двигателем мощностью 766 л.с. специально для проведения масштабных работ и обладающие рабочей шириной 2,4 м и рабочей глубиной до 560 мм. Колёсный ресайклер WR 250 характеризуется дневной производительностью в диапазоне от 6000 до 12 000 м².</w:t>
      </w:r>
    </w:p>
    <w:p w14:paraId="0797F0CD" w14:textId="77777777" w:rsidR="000104DA" w:rsidRDefault="000104DA" w:rsidP="00A822D0">
      <w:pPr>
        <w:spacing w:line="276" w:lineRule="auto"/>
        <w:jc w:val="both"/>
        <w:rPr>
          <w:sz w:val="22"/>
        </w:rPr>
      </w:pPr>
    </w:p>
    <w:p w14:paraId="1DBDAC82" w14:textId="77777777" w:rsidR="00BB1B1C" w:rsidRDefault="002F01A9" w:rsidP="00A822D0">
      <w:pPr>
        <w:spacing w:line="276" w:lineRule="auto"/>
        <w:jc w:val="both"/>
        <w:rPr>
          <w:sz w:val="22"/>
        </w:rPr>
      </w:pPr>
      <w:r w:rsidRPr="00537E6A">
        <w:rPr>
          <w:sz w:val="22"/>
          <w:szCs w:val="22"/>
        </w:rPr>
        <w:t>В работе также использовался навесной стабилизатор WS 250, представляющий собой навесной стабилизатор для укрепления грунта. В от</w:t>
      </w:r>
      <w:r>
        <w:rPr>
          <w:sz w:val="22"/>
        </w:rPr>
        <w:t xml:space="preserve">личии от самоходных машин серии WR, для модели WS 250 требуется мощный тягач, который позволяет ей перемешивать грунт с вяжущим на рабочую ширину 2,5 метра и глубину до 500 мм. В рамках данного проекта использовался тягач John Deere модели 8R 370 из новой серии 8R. </w:t>
      </w:r>
    </w:p>
    <w:p w14:paraId="2B163D81" w14:textId="54320383" w:rsidR="001A1310" w:rsidRDefault="002F01A9" w:rsidP="00A822D0">
      <w:pPr>
        <w:spacing w:line="276" w:lineRule="auto"/>
        <w:jc w:val="both"/>
        <w:rPr>
          <w:sz w:val="22"/>
        </w:rPr>
      </w:pPr>
      <w:r>
        <w:rPr>
          <w:sz w:val="22"/>
        </w:rPr>
        <w:lastRenderedPageBreak/>
        <w:t xml:space="preserve">Потребовалось всего несколько действий, чтобы установить навесной стабилизатор WS 250 на тягаче с помощью стандартной системы трёхточечной навески. </w:t>
      </w:r>
    </w:p>
    <w:p w14:paraId="334C2054" w14:textId="3F0CDC46" w:rsidR="00607DC5" w:rsidRPr="00537E6A" w:rsidRDefault="007235C4" w:rsidP="00A822D0">
      <w:pPr>
        <w:spacing w:line="276" w:lineRule="auto"/>
        <w:jc w:val="both"/>
        <w:rPr>
          <w:sz w:val="22"/>
          <w:szCs w:val="22"/>
        </w:rPr>
      </w:pPr>
      <w:r w:rsidRPr="00537E6A">
        <w:rPr>
          <w:sz w:val="22"/>
          <w:szCs w:val="22"/>
        </w:rPr>
        <w:t xml:space="preserve">Колёсный ресайклер Wirtgen и навесной стабилизатор, оснащенные мощными фрезерно-смесительными барабанами, дружно перемешали грунт с вяжущим на глубину 40 см, слой за слоем превращая его в качественную, однородную смесь, отвечающую заданным параметрам. </w:t>
      </w:r>
    </w:p>
    <w:p w14:paraId="65865360" w14:textId="77777777" w:rsidR="00BB1B1C" w:rsidRDefault="00BB1B1C" w:rsidP="00940368">
      <w:pPr>
        <w:rPr>
          <w:b/>
          <w:sz w:val="22"/>
        </w:rPr>
      </w:pPr>
    </w:p>
    <w:p w14:paraId="133AF1CC" w14:textId="70D9906B" w:rsidR="00EB362E" w:rsidRPr="00EB362E" w:rsidRDefault="008573E9" w:rsidP="00940368">
      <w:pPr>
        <w:rPr>
          <w:b/>
          <w:bCs/>
          <w:sz w:val="22"/>
        </w:rPr>
      </w:pPr>
      <w:r>
        <w:rPr>
          <w:b/>
          <w:sz w:val="22"/>
        </w:rPr>
        <w:t xml:space="preserve">Уплотнение с помощью правильно подобранной техники </w:t>
      </w:r>
    </w:p>
    <w:p w14:paraId="06786998" w14:textId="3B88A61A" w:rsidR="004A259A" w:rsidRPr="00537E6A" w:rsidRDefault="00992125" w:rsidP="00CA13CF">
      <w:pPr>
        <w:spacing w:line="276" w:lineRule="auto"/>
        <w:jc w:val="both"/>
        <w:rPr>
          <w:sz w:val="22"/>
          <w:szCs w:val="22"/>
        </w:rPr>
      </w:pPr>
      <w:r w:rsidRPr="00537E6A">
        <w:rPr>
          <w:sz w:val="22"/>
          <w:szCs w:val="22"/>
        </w:rPr>
        <w:t xml:space="preserve">Для окончательного уплотнения компания-подрядчик использовала мощные катки Hamm серии H. Их высокая проходимость обусловлена наличием 3-точечного шарнирного сочленения, которое в сочетании с большим углом преодолеваемого подъёма спереди и сзади также обеспечивает высокую маневренность и стабильность движения. </w:t>
      </w:r>
    </w:p>
    <w:p w14:paraId="0A36985C" w14:textId="77777777" w:rsidR="004A259A" w:rsidRDefault="004A259A" w:rsidP="00CA13CF">
      <w:pPr>
        <w:spacing w:line="276" w:lineRule="auto"/>
        <w:jc w:val="both"/>
        <w:rPr>
          <w:sz w:val="22"/>
        </w:rPr>
      </w:pPr>
    </w:p>
    <w:p w14:paraId="575ACC5D" w14:textId="5630E65A" w:rsidR="00A51D0F" w:rsidRDefault="001718DD" w:rsidP="00CA13CF">
      <w:pPr>
        <w:spacing w:line="276" w:lineRule="auto"/>
        <w:jc w:val="both"/>
        <w:rPr>
          <w:sz w:val="22"/>
        </w:rPr>
      </w:pPr>
      <w:r>
        <w:rPr>
          <w:sz w:val="22"/>
        </w:rPr>
        <w:t xml:space="preserve">Поскольку для уплотнения связных грунтов лучше всего подходят катки с кулачковым бандажом, то выбор компании пал на каток модели H 13i P. Трапециевидные кулачки бандажа оставляют глубокие следы в грунте, что позволяет ему лучше просохнуть за счёт увеличенной поверхности. После того как грейдеры провели профилирование грунта, за уплотнение еше раз взялись катки серии H, оснащены уже гладким бандажом. Они выполнили завершающее уплотнение укреплённого грунта, придав ему придав ему требуемое уплотнение. </w:t>
      </w:r>
    </w:p>
    <w:p w14:paraId="761FFFDF" w14:textId="77777777" w:rsidR="0069741A" w:rsidRPr="00B026C1" w:rsidRDefault="0069741A" w:rsidP="00CA13CF">
      <w:pPr>
        <w:spacing w:line="276" w:lineRule="auto"/>
        <w:jc w:val="both"/>
        <w:rPr>
          <w:sz w:val="22"/>
        </w:rPr>
      </w:pPr>
    </w:p>
    <w:p w14:paraId="515F00E6" w14:textId="2DCFFB18" w:rsidR="00626B27" w:rsidRDefault="00626B27">
      <w:pPr>
        <w:rPr>
          <w:b/>
          <w:caps/>
          <w:sz w:val="22"/>
        </w:rPr>
      </w:pPr>
    </w:p>
    <w:p w14:paraId="720E1D6F" w14:textId="77777777" w:rsidR="001C7E8C" w:rsidRDefault="001C7E8C" w:rsidP="008755E5">
      <w:pPr>
        <w:pStyle w:val="HeadlineFotos"/>
      </w:pPr>
    </w:p>
    <w:p w14:paraId="44B24DB9" w14:textId="77777777" w:rsidR="008755E5" w:rsidRPr="0030316D" w:rsidRDefault="008755E5" w:rsidP="008755E5">
      <w:pPr>
        <w:pStyle w:val="HeadlineFotos"/>
      </w:pPr>
      <w:r>
        <w:rPr>
          <w:caps w:val="0"/>
        </w:rPr>
        <w:t>Фотографии</w:t>
      </w:r>
      <w:r>
        <w:t>:</w:t>
      </w:r>
    </w:p>
    <w:p w14:paraId="075C87B4" w14:textId="77777777" w:rsidR="008755E5" w:rsidRPr="00607DC5" w:rsidRDefault="008755E5" w:rsidP="008755E5">
      <w:pPr>
        <w:pStyle w:val="Text"/>
      </w:pPr>
    </w:p>
    <w:tbl>
      <w:tblPr>
        <w:tblStyle w:val="Basic"/>
        <w:tblW w:w="0" w:type="auto"/>
        <w:tblCellSpacing w:w="71" w:type="dxa"/>
        <w:tblLook w:val="04A0" w:firstRow="1" w:lastRow="0" w:firstColumn="1" w:lastColumn="0" w:noHBand="0" w:noVBand="1"/>
      </w:tblPr>
      <w:tblGrid>
        <w:gridCol w:w="4917"/>
        <w:gridCol w:w="4607"/>
      </w:tblGrid>
      <w:tr w:rsidR="00C37290" w:rsidRPr="00F75B79" w14:paraId="064AAD19" w14:textId="77777777" w:rsidTr="00280D3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03CEC189" w14:textId="77777777" w:rsidR="00C37290" w:rsidRPr="00D166AC" w:rsidRDefault="00C37290" w:rsidP="00280D34">
            <w:r>
              <w:rPr>
                <w:b/>
                <w:noProof/>
                <w:lang w:val="de-DE" w:eastAsia="zh-CN"/>
              </w:rPr>
              <w:drawing>
                <wp:inline distT="0" distB="0" distL="0" distR="0" wp14:anchorId="61F35F35" wp14:editId="56A90B59">
                  <wp:extent cx="2766060" cy="1844040"/>
                  <wp:effectExtent l="0" t="0" r="0" b="381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832" w:type="dxa"/>
          </w:tcPr>
          <w:p w14:paraId="2DE360A3" w14:textId="784C8409" w:rsidR="00C37290" w:rsidRDefault="00FC5AEF" w:rsidP="00280D34">
            <w:pPr>
              <w:pStyle w:val="berschrift3"/>
              <w:outlineLvl w:val="2"/>
            </w:pPr>
            <w:r>
              <w:t>W_photo_WR250_01878_HI</w:t>
            </w:r>
          </w:p>
          <w:p w14:paraId="06FF2C14" w14:textId="2AF346A4" w:rsidR="00C37290" w:rsidRPr="00F75B79" w:rsidRDefault="00EA72F2" w:rsidP="00280D34">
            <w:pPr>
              <w:pStyle w:val="Text"/>
              <w:jc w:val="left"/>
              <w:rPr>
                <w:sz w:val="20"/>
              </w:rPr>
            </w:pPr>
            <w:r>
              <w:rPr>
                <w:sz w:val="20"/>
              </w:rPr>
              <w:t xml:space="preserve">Помимо укрепления грунта модель WR 250 от Wirtgen также используется в качестве колёсного ресайклера на колесном ходу в строительстве и ремонте дорог. </w:t>
            </w:r>
            <w:r>
              <w:t xml:space="preserve"> </w:t>
            </w:r>
          </w:p>
        </w:tc>
      </w:tr>
    </w:tbl>
    <w:p w14:paraId="79DF438A" w14:textId="6556584B" w:rsidR="00C37290" w:rsidRDefault="00C37290" w:rsidP="008755E5">
      <w:pPr>
        <w:pStyle w:val="Text"/>
      </w:pPr>
    </w:p>
    <w:tbl>
      <w:tblPr>
        <w:tblStyle w:val="Basic"/>
        <w:tblW w:w="0" w:type="auto"/>
        <w:tblCellSpacing w:w="71" w:type="dxa"/>
        <w:tblLook w:val="04A0" w:firstRow="1" w:lastRow="0" w:firstColumn="1" w:lastColumn="0" w:noHBand="0" w:noVBand="1"/>
      </w:tblPr>
      <w:tblGrid>
        <w:gridCol w:w="4918"/>
        <w:gridCol w:w="4606"/>
      </w:tblGrid>
      <w:tr w:rsidR="00FC5AEF" w:rsidRPr="00F75B79" w14:paraId="594739F0" w14:textId="77777777" w:rsidTr="00410CAE">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69CFA20D" w14:textId="77777777" w:rsidR="00FC5AEF" w:rsidRPr="00D166AC" w:rsidRDefault="00FC5AEF" w:rsidP="00410CAE">
            <w:r>
              <w:rPr>
                <w:b/>
                <w:noProof/>
                <w:lang w:val="de-DE" w:eastAsia="zh-CN"/>
              </w:rPr>
              <w:lastRenderedPageBreak/>
              <w:drawing>
                <wp:inline distT="0" distB="0" distL="0" distR="0" wp14:anchorId="1C86856E" wp14:editId="2F84157B">
                  <wp:extent cx="2766060" cy="1844040"/>
                  <wp:effectExtent l="0" t="0" r="0" b="3810"/>
                  <wp:docPr id="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832" w:type="dxa"/>
          </w:tcPr>
          <w:p w14:paraId="5D88C774" w14:textId="7F79A2EA" w:rsidR="00FC5AEF" w:rsidRDefault="00FC5AEF" w:rsidP="00410CAE">
            <w:pPr>
              <w:pStyle w:val="berschrift3"/>
              <w:outlineLvl w:val="2"/>
            </w:pPr>
            <w:r>
              <w:t>W_photo_WS250_00785_HI</w:t>
            </w:r>
          </w:p>
          <w:p w14:paraId="63589B35" w14:textId="02DB0D6C" w:rsidR="00FC5AEF" w:rsidRPr="00F75B79" w:rsidRDefault="00FC5AEF" w:rsidP="00410CAE">
            <w:pPr>
              <w:pStyle w:val="Text"/>
              <w:jc w:val="left"/>
              <w:rPr>
                <w:sz w:val="20"/>
              </w:rPr>
            </w:pPr>
            <w:r>
              <w:rPr>
                <w:sz w:val="20"/>
              </w:rPr>
              <w:t>Навесные стабилизаторы Wirtgen, такие, как модель WS 250, позволяют быстро превратить тягач в стабилизатор грунта и тем самым повысить степень его загрузки в свободное от сельскохозяйственных работ.</w:t>
            </w:r>
            <w:r>
              <w:t xml:space="preserve"> </w:t>
            </w:r>
          </w:p>
        </w:tc>
      </w:tr>
    </w:tbl>
    <w:p w14:paraId="3C861322" w14:textId="7E98C9AD" w:rsidR="00FC5AEF" w:rsidRDefault="00FC5AEF" w:rsidP="008755E5">
      <w:pPr>
        <w:pStyle w:val="Text"/>
      </w:pPr>
    </w:p>
    <w:p w14:paraId="467DF93E" w14:textId="77777777" w:rsidR="00FC5AEF" w:rsidRDefault="00FC5AEF" w:rsidP="008755E5">
      <w:pPr>
        <w:pStyle w:val="Text"/>
      </w:pPr>
    </w:p>
    <w:tbl>
      <w:tblPr>
        <w:tblStyle w:val="Basic"/>
        <w:tblW w:w="0" w:type="auto"/>
        <w:tblCellSpacing w:w="71" w:type="dxa"/>
        <w:tblLook w:val="04A0" w:firstRow="1" w:lastRow="0" w:firstColumn="1" w:lastColumn="0" w:noHBand="0" w:noVBand="1"/>
      </w:tblPr>
      <w:tblGrid>
        <w:gridCol w:w="4916"/>
        <w:gridCol w:w="4608"/>
      </w:tblGrid>
      <w:tr w:rsidR="00C37290" w:rsidRPr="007C6787" w14:paraId="4173ED01" w14:textId="77777777" w:rsidTr="00280D3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052EEC76" w14:textId="77777777" w:rsidR="00C37290" w:rsidRPr="00D166AC" w:rsidRDefault="00C37290" w:rsidP="00280D34">
            <w:r>
              <w:rPr>
                <w:b/>
                <w:noProof/>
                <w:lang w:val="de-DE" w:eastAsia="zh-CN"/>
              </w:rPr>
              <w:drawing>
                <wp:inline distT="0" distB="0" distL="0" distR="0" wp14:anchorId="030C05F0" wp14:editId="7D9A589F">
                  <wp:extent cx="2766060" cy="1844040"/>
                  <wp:effectExtent l="0" t="0" r="0" b="3810"/>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832" w:type="dxa"/>
          </w:tcPr>
          <w:p w14:paraId="743230EC" w14:textId="6785EE56" w:rsidR="00C37290" w:rsidRPr="00B026C1" w:rsidRDefault="00FC5AEF" w:rsidP="00280D34">
            <w:pPr>
              <w:pStyle w:val="berschrift3"/>
              <w:outlineLvl w:val="2"/>
            </w:pPr>
            <w:r>
              <w:t>W_photo_WS250_00820_PR</w:t>
            </w:r>
          </w:p>
          <w:p w14:paraId="448BC791" w14:textId="165FF797" w:rsidR="000102AD" w:rsidRPr="007C6787" w:rsidRDefault="008D2BDD" w:rsidP="00280D34">
            <w:pPr>
              <w:pStyle w:val="Text"/>
              <w:jc w:val="left"/>
              <w:rPr>
                <w:sz w:val="20"/>
              </w:rPr>
            </w:pPr>
            <w:r>
              <w:rPr>
                <w:sz w:val="20"/>
              </w:rPr>
              <w:t>Катки Hamm серии H обладают высокой уплотняющей способностью, характеризуются простой концепцией управления Easy Drive и оснащены кабиной, предоставляющей оптимальный обзор.</w:t>
            </w:r>
          </w:p>
        </w:tc>
      </w:tr>
    </w:tbl>
    <w:p w14:paraId="0FEA37F1" w14:textId="6407189D" w:rsidR="00C37290" w:rsidRDefault="00C37290" w:rsidP="008755E5">
      <w:pPr>
        <w:pStyle w:val="Text"/>
      </w:pPr>
    </w:p>
    <w:p w14:paraId="7F483CB0" w14:textId="60D43306" w:rsidR="00BB1B1C" w:rsidRDefault="00BB1B1C" w:rsidP="008755E5">
      <w:pPr>
        <w:pStyle w:val="Text"/>
      </w:pPr>
    </w:p>
    <w:p w14:paraId="2770D565" w14:textId="77777777" w:rsidR="008755E5" w:rsidRDefault="008755E5" w:rsidP="008755E5">
      <w:pPr>
        <w:pStyle w:val="Text"/>
      </w:pPr>
      <w:r>
        <w:rPr>
          <w:i/>
          <w:u w:val="single"/>
        </w:rPr>
        <w:t>Указание:</w:t>
      </w:r>
      <w:r>
        <w:rPr>
          <w:i/>
        </w:rPr>
        <w:t xml:space="preserve"> Настоящие фотографии служат лишь для ознакомления. Для перепечатки в публикациях используйте, пожалуйста, фотографии с разрешением 300 dpi, которые доступны для скачивания на вебсайтах Wirtgen GmbH/Wirtgen Group.</w:t>
      </w:r>
    </w:p>
    <w:p w14:paraId="2EB74A0D" w14:textId="77777777" w:rsidR="008755E5" w:rsidRDefault="008755E5" w:rsidP="008755E5">
      <w:pPr>
        <w:pStyle w:val="Text"/>
      </w:pPr>
    </w:p>
    <w:p w14:paraId="48A09DB4" w14:textId="77777777" w:rsidR="008755E5" w:rsidRDefault="008755E5" w:rsidP="008755E5">
      <w:pPr>
        <w:pStyle w:val="Text"/>
      </w:pPr>
    </w:p>
    <w:tbl>
      <w:tblPr>
        <w:tblStyle w:val="Basic"/>
        <w:tblW w:w="0" w:type="auto"/>
        <w:tblLook w:val="04A0" w:firstRow="1" w:lastRow="0" w:firstColumn="1" w:lastColumn="0" w:noHBand="0" w:noVBand="1"/>
      </w:tblPr>
      <w:tblGrid>
        <w:gridCol w:w="4777"/>
        <w:gridCol w:w="4747"/>
      </w:tblGrid>
      <w:tr w:rsidR="008755E5" w14:paraId="68263186" w14:textId="77777777" w:rsidTr="008E7B5E">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54CED915" w14:textId="77777777" w:rsidR="008755E5" w:rsidRDefault="008755E5" w:rsidP="008E7B5E">
            <w:pPr>
              <w:pStyle w:val="HeadlineKontakte"/>
            </w:pPr>
            <w:r>
              <w:rPr>
                <w:caps w:val="0"/>
              </w:rPr>
              <w:t>Более подробную информацию</w:t>
            </w:r>
            <w:r>
              <w:t xml:space="preserve"> </w:t>
            </w:r>
          </w:p>
          <w:p w14:paraId="1E6ADA8A" w14:textId="6CD4F00C" w:rsidR="008755E5" w:rsidRDefault="006C2E0E" w:rsidP="008E7B5E">
            <w:pPr>
              <w:pStyle w:val="HeadlineKontakte"/>
            </w:pPr>
            <w:r>
              <w:rPr>
                <w:caps w:val="0"/>
              </w:rPr>
              <w:t>можно получить у:</w:t>
            </w:r>
          </w:p>
          <w:p w14:paraId="044EA6CB" w14:textId="77777777" w:rsidR="008755E5" w:rsidRPr="006C2E0E" w:rsidRDefault="008755E5" w:rsidP="008E7B5E">
            <w:pPr>
              <w:pStyle w:val="Text"/>
              <w:rPr>
                <w:lang w:val="en-US"/>
              </w:rPr>
            </w:pPr>
            <w:r w:rsidRPr="006C2E0E">
              <w:rPr>
                <w:lang w:val="en-US"/>
              </w:rPr>
              <w:t>WIRTGEN GROUP</w:t>
            </w:r>
          </w:p>
          <w:p w14:paraId="2E4E825F" w14:textId="61D3D956" w:rsidR="008755E5" w:rsidRPr="006C2E0E" w:rsidRDefault="006C2E0E" w:rsidP="008E7B5E">
            <w:pPr>
              <w:pStyle w:val="Text"/>
              <w:rPr>
                <w:lang w:val="en-US"/>
              </w:rPr>
            </w:pPr>
            <w:r>
              <w:rPr>
                <w:lang w:val="en-US"/>
              </w:rPr>
              <w:t>Public Relations</w:t>
            </w:r>
          </w:p>
          <w:p w14:paraId="14EC318F" w14:textId="77777777" w:rsidR="008755E5" w:rsidRPr="00BB1B1C" w:rsidRDefault="008755E5" w:rsidP="008E7B5E">
            <w:pPr>
              <w:pStyle w:val="Text"/>
              <w:rPr>
                <w:lang w:val="de-DE"/>
              </w:rPr>
            </w:pPr>
            <w:r w:rsidRPr="00BB1B1C">
              <w:rPr>
                <w:lang w:val="de-DE"/>
              </w:rPr>
              <w:t>Reinhard-Wirtgen-Straße 2</w:t>
            </w:r>
          </w:p>
          <w:p w14:paraId="4435F385" w14:textId="77777777" w:rsidR="008755E5" w:rsidRPr="00BB1B1C" w:rsidRDefault="008755E5" w:rsidP="008E7B5E">
            <w:pPr>
              <w:pStyle w:val="Text"/>
              <w:rPr>
                <w:lang w:val="de-DE"/>
              </w:rPr>
            </w:pPr>
            <w:r w:rsidRPr="00BB1B1C">
              <w:rPr>
                <w:lang w:val="de-DE"/>
              </w:rPr>
              <w:t>53578 Windhagen</w:t>
            </w:r>
          </w:p>
          <w:p w14:paraId="043A5A06" w14:textId="2EDAD6AB" w:rsidR="008755E5" w:rsidRDefault="006C2E0E" w:rsidP="008E7B5E">
            <w:pPr>
              <w:pStyle w:val="Text"/>
              <w:rPr>
                <w:lang w:val="de-DE"/>
              </w:rPr>
            </w:pPr>
            <w:proofErr w:type="spellStart"/>
            <w:r w:rsidRPr="006C2E0E">
              <w:rPr>
                <w:lang w:val="de-DE"/>
              </w:rPr>
              <w:t>Германия</w:t>
            </w:r>
            <w:proofErr w:type="spellEnd"/>
          </w:p>
          <w:p w14:paraId="1C6A180B" w14:textId="77777777" w:rsidR="006C2E0E" w:rsidRPr="00BB1B1C" w:rsidRDefault="006C2E0E" w:rsidP="008E7B5E">
            <w:pPr>
              <w:pStyle w:val="Text"/>
              <w:rPr>
                <w:lang w:val="de-DE"/>
              </w:rPr>
            </w:pPr>
          </w:p>
          <w:p w14:paraId="4D9C5984" w14:textId="7ADD2730" w:rsidR="008755E5" w:rsidRPr="00BB1B1C" w:rsidRDefault="008755E5" w:rsidP="008E7B5E">
            <w:pPr>
              <w:pStyle w:val="Text"/>
              <w:rPr>
                <w:lang w:val="de-DE"/>
              </w:rPr>
            </w:pPr>
            <w:r>
              <w:t xml:space="preserve">Телефон: +49 2645 131 – </w:t>
            </w:r>
            <w:r w:rsidR="006C2E0E">
              <w:rPr>
                <w:lang w:val="de-DE"/>
              </w:rPr>
              <w:t>1966</w:t>
            </w:r>
          </w:p>
          <w:p w14:paraId="022305C8" w14:textId="19857559" w:rsidR="008755E5" w:rsidRDefault="008755E5" w:rsidP="008E7B5E">
            <w:pPr>
              <w:pStyle w:val="Text"/>
            </w:pPr>
            <w:r>
              <w:t>Факс: +49 2645 131 – 499</w:t>
            </w:r>
          </w:p>
          <w:p w14:paraId="14A1818E" w14:textId="3C91B2FC" w:rsidR="008755E5" w:rsidRDefault="008755E5" w:rsidP="008E7B5E">
            <w:pPr>
              <w:pStyle w:val="Text"/>
            </w:pPr>
            <w:r>
              <w:t xml:space="preserve">Эл. почта: </w:t>
            </w:r>
            <w:r w:rsidR="006C2E0E">
              <w:t>PR</w:t>
            </w:r>
            <w:r>
              <w:t>@wirtgen</w:t>
            </w:r>
            <w:r w:rsidR="006C2E0E">
              <w:rPr>
                <w:lang w:val="de-DE"/>
              </w:rPr>
              <w:t>-group</w:t>
            </w:r>
            <w:r>
              <w:t>.com</w:t>
            </w:r>
          </w:p>
          <w:p w14:paraId="12F3EB66" w14:textId="77777777" w:rsidR="008755E5" w:rsidRPr="00D166AC" w:rsidRDefault="008755E5" w:rsidP="008E7B5E">
            <w:pPr>
              <w:pStyle w:val="Text"/>
            </w:pPr>
            <w:r>
              <w:t>www.wirtgen-group.com</w:t>
            </w:r>
          </w:p>
        </w:tc>
        <w:tc>
          <w:tcPr>
            <w:tcW w:w="4832" w:type="dxa"/>
            <w:tcBorders>
              <w:left w:val="single" w:sz="48" w:space="0" w:color="FFFFFF" w:themeColor="background1"/>
            </w:tcBorders>
          </w:tcPr>
          <w:p w14:paraId="329A651F" w14:textId="77777777" w:rsidR="008755E5" w:rsidRPr="0034191A" w:rsidRDefault="008755E5" w:rsidP="008E7B5E">
            <w:pPr>
              <w:pStyle w:val="Text"/>
            </w:pPr>
            <w:bookmarkStart w:id="1" w:name="_GoBack"/>
            <w:bookmarkEnd w:id="1"/>
          </w:p>
        </w:tc>
      </w:tr>
    </w:tbl>
    <w:p w14:paraId="1C46C4AA" w14:textId="77777777" w:rsidR="00D166AC" w:rsidRPr="00533132" w:rsidRDefault="00D166AC" w:rsidP="008755E5">
      <w:pPr>
        <w:spacing w:line="280" w:lineRule="atLeast"/>
        <w:jc w:val="both"/>
      </w:pPr>
    </w:p>
    <w:sectPr w:rsidR="00D166AC" w:rsidRPr="00533132" w:rsidSect="00CA4A09">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0B39B4" w14:textId="77777777" w:rsidR="00922FBC" w:rsidRDefault="00922FBC" w:rsidP="00E55534">
      <w:r>
        <w:separator/>
      </w:r>
    </w:p>
  </w:endnote>
  <w:endnote w:type="continuationSeparator" w:id="0">
    <w:p w14:paraId="760B9700" w14:textId="77777777" w:rsidR="00922FBC" w:rsidRDefault="00922FB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58E3DDAE" w14:textId="77777777" w:rsidTr="00723F4F">
      <w:trPr>
        <w:trHeight w:hRule="exact" w:val="227"/>
      </w:trPr>
      <w:tc>
        <w:tcPr>
          <w:tcW w:w="8364" w:type="dxa"/>
          <w:shd w:val="clear" w:color="auto" w:fill="auto"/>
        </w:tcPr>
        <w:p w14:paraId="65C1F827"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5D59CB94" w14:textId="564B99D3"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BB1B1C">
            <w:rPr>
              <w:noProof/>
            </w:rPr>
            <w:t>0</w:t>
          </w:r>
          <w:r w:rsidR="00BB1B1C">
            <w:rPr>
              <w:noProof/>
            </w:rPr>
            <w:t>3</w:t>
          </w:r>
          <w:r w:rsidRPr="00723F4F">
            <w:fldChar w:fldCharType="end"/>
          </w:r>
        </w:p>
      </w:tc>
    </w:tr>
  </w:tbl>
  <w:p w14:paraId="38BC5226" w14:textId="77777777" w:rsidR="00533132" w:rsidRDefault="00BD5391">
    <w:pPr>
      <w:pStyle w:val="Fuzeile"/>
    </w:pPr>
    <w:r>
      <w:rPr>
        <w:noProof/>
        <w:lang w:val="de-DE" w:eastAsia="zh-CN"/>
      </w:rPr>
      <mc:AlternateContent>
        <mc:Choice Requires="wps">
          <w:drawing>
            <wp:anchor distT="0" distB="0" distL="114300" distR="114300" simplePos="0" relativeHeight="251659264" behindDoc="0" locked="0" layoutInCell="1" allowOverlap="1" wp14:anchorId="790F20BE" wp14:editId="54682045">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71B5B1"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32F06CE7" w14:textId="77777777" w:rsidTr="00723F4F">
      <w:tc>
        <w:tcPr>
          <w:tcW w:w="9664" w:type="dxa"/>
          <w:shd w:val="clear" w:color="auto" w:fill="auto"/>
        </w:tcPr>
        <w:p w14:paraId="617725C2" w14:textId="77777777" w:rsidR="00533132" w:rsidRPr="00723F4F" w:rsidRDefault="00533132" w:rsidP="00723F4F">
          <w:pPr>
            <w:pStyle w:val="Fuzeile"/>
            <w:spacing w:before="96" w:after="96"/>
            <w:rPr>
              <w:szCs w:val="20"/>
            </w:rPr>
          </w:pPr>
          <w:r w:rsidRPr="00BB1B1C">
            <w:rPr>
              <w:rStyle w:val="Hervorhebung"/>
              <w:lang w:val="de-DE"/>
            </w:rPr>
            <w:t>WIRTGEN GmbH</w:t>
          </w:r>
          <w:r w:rsidRPr="00BB1B1C">
            <w:rPr>
              <w:lang w:val="de-DE"/>
            </w:rPr>
            <w:t xml:space="preserve"> · Reinhard-Wirtgen-Str. </w:t>
          </w:r>
          <w:r>
            <w:t>2 · D-53578 Windhagen · T: +49 26 45 / 131 0</w:t>
          </w:r>
        </w:p>
      </w:tc>
    </w:tr>
  </w:tbl>
  <w:p w14:paraId="4C8EA333" w14:textId="77777777" w:rsidR="00533132" w:rsidRDefault="00BD5391">
    <w:pPr>
      <w:pStyle w:val="Fuzeile"/>
    </w:pPr>
    <w:r>
      <w:rPr>
        <w:noProof/>
        <w:lang w:val="de-DE" w:eastAsia="zh-CN"/>
      </w:rPr>
      <mc:AlternateContent>
        <mc:Choice Requires="wps">
          <w:drawing>
            <wp:anchor distT="0" distB="0" distL="114300" distR="114300" simplePos="0" relativeHeight="251658240" behindDoc="0" locked="0" layoutInCell="1" allowOverlap="1" wp14:anchorId="34A63806" wp14:editId="67BFFFF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16FDE6"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25CFB9" w14:textId="77777777" w:rsidR="00922FBC" w:rsidRDefault="00922FBC" w:rsidP="00E55534">
      <w:r>
        <w:separator/>
      </w:r>
    </w:p>
  </w:footnote>
  <w:footnote w:type="continuationSeparator" w:id="0">
    <w:p w14:paraId="38EAF38D" w14:textId="77777777" w:rsidR="00922FBC" w:rsidRDefault="00922FB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469D8" w14:textId="77777777" w:rsidR="00533132" w:rsidRPr="00533132" w:rsidRDefault="00BD5391" w:rsidP="00533132">
    <w:pPr>
      <w:pStyle w:val="Kopfzeile"/>
    </w:pPr>
    <w:r>
      <w:rPr>
        <w:noProof/>
        <w:lang w:val="de-DE" w:eastAsia="zh-CN"/>
      </w:rPr>
      <w:drawing>
        <wp:anchor distT="0" distB="0" distL="114300" distR="114300" simplePos="0" relativeHeight="251660288" behindDoc="1" locked="0" layoutInCell="1" allowOverlap="1" wp14:anchorId="396B1194" wp14:editId="5B8E318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5AB314" w14:textId="77777777" w:rsidR="00533132" w:rsidRDefault="00BD5391">
    <w:pPr>
      <w:pStyle w:val="Kopfzeile"/>
    </w:pPr>
    <w:r>
      <w:rPr>
        <w:noProof/>
        <w:lang w:val="de-DE" w:eastAsia="zh-CN"/>
      </w:rPr>
      <mc:AlternateContent>
        <mc:Choice Requires="wps">
          <w:drawing>
            <wp:anchor distT="0" distB="0" distL="114300" distR="114300" simplePos="0" relativeHeight="251657216" behindDoc="0" locked="0" layoutInCell="1" allowOverlap="1" wp14:anchorId="39AACBA9" wp14:editId="6853EF01">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23237C"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de-DE" w:eastAsia="zh-CN"/>
      </w:rPr>
      <w:drawing>
        <wp:anchor distT="0" distB="0" distL="114300" distR="114300" simplePos="0" relativeHeight="251656192" behindDoc="0" locked="0" layoutInCell="1" allowOverlap="1" wp14:anchorId="7704E6AE" wp14:editId="1212A1F1">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zh-CN"/>
      </w:rPr>
      <w:drawing>
        <wp:anchor distT="0" distB="0" distL="114300" distR="114300" simplePos="0" relativeHeight="251655168" behindDoc="0" locked="0" layoutInCell="1" allowOverlap="1" wp14:anchorId="6FDB506C" wp14:editId="4BA93013">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2FBC"/>
    <w:rsid w:val="000102AD"/>
    <w:rsid w:val="000104DA"/>
    <w:rsid w:val="00017D9B"/>
    <w:rsid w:val="000215F3"/>
    <w:rsid w:val="0003740C"/>
    <w:rsid w:val="00042106"/>
    <w:rsid w:val="0005285B"/>
    <w:rsid w:val="00066D09"/>
    <w:rsid w:val="0009665C"/>
    <w:rsid w:val="000B2B61"/>
    <w:rsid w:val="000E3DC0"/>
    <w:rsid w:val="00103205"/>
    <w:rsid w:val="00103E45"/>
    <w:rsid w:val="001131E0"/>
    <w:rsid w:val="0012026F"/>
    <w:rsid w:val="00132055"/>
    <w:rsid w:val="00145934"/>
    <w:rsid w:val="001539DB"/>
    <w:rsid w:val="00171320"/>
    <w:rsid w:val="001718DD"/>
    <w:rsid w:val="00190BF1"/>
    <w:rsid w:val="00191378"/>
    <w:rsid w:val="001A1310"/>
    <w:rsid w:val="001A568F"/>
    <w:rsid w:val="001B16BB"/>
    <w:rsid w:val="001C7E8C"/>
    <w:rsid w:val="001F02F8"/>
    <w:rsid w:val="001F0833"/>
    <w:rsid w:val="001F1220"/>
    <w:rsid w:val="00204DD0"/>
    <w:rsid w:val="00215C43"/>
    <w:rsid w:val="00216B18"/>
    <w:rsid w:val="00227964"/>
    <w:rsid w:val="0024622F"/>
    <w:rsid w:val="00253A2E"/>
    <w:rsid w:val="0026475D"/>
    <w:rsid w:val="0029634D"/>
    <w:rsid w:val="002C0E16"/>
    <w:rsid w:val="002D3470"/>
    <w:rsid w:val="002D618F"/>
    <w:rsid w:val="002E765F"/>
    <w:rsid w:val="002F01A9"/>
    <w:rsid w:val="002F108B"/>
    <w:rsid w:val="0030316D"/>
    <w:rsid w:val="00311567"/>
    <w:rsid w:val="003264C6"/>
    <w:rsid w:val="0032774C"/>
    <w:rsid w:val="0034191A"/>
    <w:rsid w:val="00343CC7"/>
    <w:rsid w:val="00362D44"/>
    <w:rsid w:val="00384A08"/>
    <w:rsid w:val="003A753A"/>
    <w:rsid w:val="003B3C3F"/>
    <w:rsid w:val="003B451B"/>
    <w:rsid w:val="003E1CB6"/>
    <w:rsid w:val="003E3CF6"/>
    <w:rsid w:val="003E759F"/>
    <w:rsid w:val="003E7853"/>
    <w:rsid w:val="00403373"/>
    <w:rsid w:val="00406C81"/>
    <w:rsid w:val="00412545"/>
    <w:rsid w:val="0041565B"/>
    <w:rsid w:val="00430BB0"/>
    <w:rsid w:val="0046618C"/>
    <w:rsid w:val="004750D9"/>
    <w:rsid w:val="00482E77"/>
    <w:rsid w:val="00482F76"/>
    <w:rsid w:val="004A259A"/>
    <w:rsid w:val="004D00AC"/>
    <w:rsid w:val="004E1A16"/>
    <w:rsid w:val="004E6EF5"/>
    <w:rsid w:val="00500887"/>
    <w:rsid w:val="00506409"/>
    <w:rsid w:val="00530E32"/>
    <w:rsid w:val="00533132"/>
    <w:rsid w:val="00537E6A"/>
    <w:rsid w:val="00544133"/>
    <w:rsid w:val="00546AE5"/>
    <w:rsid w:val="005711A3"/>
    <w:rsid w:val="00573B2B"/>
    <w:rsid w:val="005776E9"/>
    <w:rsid w:val="005A1563"/>
    <w:rsid w:val="005A3D7C"/>
    <w:rsid w:val="005A4F04"/>
    <w:rsid w:val="005B5793"/>
    <w:rsid w:val="005D03C6"/>
    <w:rsid w:val="005E6DB0"/>
    <w:rsid w:val="005E77FD"/>
    <w:rsid w:val="00607DC5"/>
    <w:rsid w:val="00626B27"/>
    <w:rsid w:val="006330A2"/>
    <w:rsid w:val="00642EB6"/>
    <w:rsid w:val="00654CB0"/>
    <w:rsid w:val="0066147D"/>
    <w:rsid w:val="00667366"/>
    <w:rsid w:val="00670E8E"/>
    <w:rsid w:val="00672247"/>
    <w:rsid w:val="0069741A"/>
    <w:rsid w:val="006C2E0E"/>
    <w:rsid w:val="006E51F4"/>
    <w:rsid w:val="006F7602"/>
    <w:rsid w:val="00722A17"/>
    <w:rsid w:val="007235C4"/>
    <w:rsid w:val="00723F4F"/>
    <w:rsid w:val="00724C87"/>
    <w:rsid w:val="00726159"/>
    <w:rsid w:val="00732ED0"/>
    <w:rsid w:val="00757252"/>
    <w:rsid w:val="00757B83"/>
    <w:rsid w:val="0077391D"/>
    <w:rsid w:val="007825D9"/>
    <w:rsid w:val="00791A69"/>
    <w:rsid w:val="00794830"/>
    <w:rsid w:val="00797CAA"/>
    <w:rsid w:val="007C2658"/>
    <w:rsid w:val="007C6787"/>
    <w:rsid w:val="007D2B94"/>
    <w:rsid w:val="007E20D0"/>
    <w:rsid w:val="007E3DAB"/>
    <w:rsid w:val="00820315"/>
    <w:rsid w:val="00821313"/>
    <w:rsid w:val="00830E11"/>
    <w:rsid w:val="008427F2"/>
    <w:rsid w:val="00842BCF"/>
    <w:rsid w:val="00843B45"/>
    <w:rsid w:val="00855334"/>
    <w:rsid w:val="008573E9"/>
    <w:rsid w:val="00863129"/>
    <w:rsid w:val="008755E5"/>
    <w:rsid w:val="0087608B"/>
    <w:rsid w:val="008B2B3A"/>
    <w:rsid w:val="008C2DB2"/>
    <w:rsid w:val="008D2BDD"/>
    <w:rsid w:val="008D770E"/>
    <w:rsid w:val="00901923"/>
    <w:rsid w:val="0090337E"/>
    <w:rsid w:val="00922FBC"/>
    <w:rsid w:val="0092452A"/>
    <w:rsid w:val="009328FA"/>
    <w:rsid w:val="00940368"/>
    <w:rsid w:val="009433E1"/>
    <w:rsid w:val="00963936"/>
    <w:rsid w:val="009646E4"/>
    <w:rsid w:val="00973597"/>
    <w:rsid w:val="00992125"/>
    <w:rsid w:val="009B3E73"/>
    <w:rsid w:val="009C2378"/>
    <w:rsid w:val="009D016F"/>
    <w:rsid w:val="009D6373"/>
    <w:rsid w:val="009E251D"/>
    <w:rsid w:val="009E354D"/>
    <w:rsid w:val="00A139EA"/>
    <w:rsid w:val="00A15736"/>
    <w:rsid w:val="00A171F4"/>
    <w:rsid w:val="00A17AD7"/>
    <w:rsid w:val="00A24EFC"/>
    <w:rsid w:val="00A27D9B"/>
    <w:rsid w:val="00A51D0F"/>
    <w:rsid w:val="00A56FA1"/>
    <w:rsid w:val="00A67BA9"/>
    <w:rsid w:val="00A76338"/>
    <w:rsid w:val="00A76673"/>
    <w:rsid w:val="00A822D0"/>
    <w:rsid w:val="00A96C50"/>
    <w:rsid w:val="00A977CE"/>
    <w:rsid w:val="00AA26EB"/>
    <w:rsid w:val="00AC433D"/>
    <w:rsid w:val="00AC7B89"/>
    <w:rsid w:val="00AD131F"/>
    <w:rsid w:val="00AF3B3A"/>
    <w:rsid w:val="00AF4E8E"/>
    <w:rsid w:val="00AF6569"/>
    <w:rsid w:val="00B00750"/>
    <w:rsid w:val="00B026C1"/>
    <w:rsid w:val="00B06265"/>
    <w:rsid w:val="00B508B4"/>
    <w:rsid w:val="00B51FB1"/>
    <w:rsid w:val="00B5232A"/>
    <w:rsid w:val="00B90F78"/>
    <w:rsid w:val="00B97707"/>
    <w:rsid w:val="00BA6408"/>
    <w:rsid w:val="00BB1B1C"/>
    <w:rsid w:val="00BB543B"/>
    <w:rsid w:val="00BB79B8"/>
    <w:rsid w:val="00BD043D"/>
    <w:rsid w:val="00BD1058"/>
    <w:rsid w:val="00BD5391"/>
    <w:rsid w:val="00BF3597"/>
    <w:rsid w:val="00BF56B2"/>
    <w:rsid w:val="00C13D84"/>
    <w:rsid w:val="00C341E3"/>
    <w:rsid w:val="00C37290"/>
    <w:rsid w:val="00C457C3"/>
    <w:rsid w:val="00C54F63"/>
    <w:rsid w:val="00C551FF"/>
    <w:rsid w:val="00C644CA"/>
    <w:rsid w:val="00C73005"/>
    <w:rsid w:val="00C83BB6"/>
    <w:rsid w:val="00C85E18"/>
    <w:rsid w:val="00CA13CF"/>
    <w:rsid w:val="00CA4A09"/>
    <w:rsid w:val="00CC16A7"/>
    <w:rsid w:val="00CD21BA"/>
    <w:rsid w:val="00CE2D44"/>
    <w:rsid w:val="00CF1E6E"/>
    <w:rsid w:val="00CF2DEA"/>
    <w:rsid w:val="00CF36C9"/>
    <w:rsid w:val="00D13D4A"/>
    <w:rsid w:val="00D13E8C"/>
    <w:rsid w:val="00D166AC"/>
    <w:rsid w:val="00D36BA2"/>
    <w:rsid w:val="00D939D5"/>
    <w:rsid w:val="00DA490F"/>
    <w:rsid w:val="00DB4BB0"/>
    <w:rsid w:val="00DD6013"/>
    <w:rsid w:val="00DE3FE8"/>
    <w:rsid w:val="00DE662B"/>
    <w:rsid w:val="00E066A5"/>
    <w:rsid w:val="00E14608"/>
    <w:rsid w:val="00E21E67"/>
    <w:rsid w:val="00E22EF8"/>
    <w:rsid w:val="00E27CE8"/>
    <w:rsid w:val="00E30EBF"/>
    <w:rsid w:val="00E316C0"/>
    <w:rsid w:val="00E50830"/>
    <w:rsid w:val="00E52D70"/>
    <w:rsid w:val="00E55534"/>
    <w:rsid w:val="00E64738"/>
    <w:rsid w:val="00E87F25"/>
    <w:rsid w:val="00E914D1"/>
    <w:rsid w:val="00EA1EF2"/>
    <w:rsid w:val="00EA72F2"/>
    <w:rsid w:val="00EB362E"/>
    <w:rsid w:val="00EB70B3"/>
    <w:rsid w:val="00ED68B0"/>
    <w:rsid w:val="00F12F77"/>
    <w:rsid w:val="00F20920"/>
    <w:rsid w:val="00F21BF1"/>
    <w:rsid w:val="00F3284F"/>
    <w:rsid w:val="00F41E64"/>
    <w:rsid w:val="00F56318"/>
    <w:rsid w:val="00F63239"/>
    <w:rsid w:val="00F75B79"/>
    <w:rsid w:val="00F82525"/>
    <w:rsid w:val="00F8556F"/>
    <w:rsid w:val="00F91B22"/>
    <w:rsid w:val="00F97FEA"/>
    <w:rsid w:val="00FA6E2C"/>
    <w:rsid w:val="00FC431D"/>
    <w:rsid w:val="00FC5AEF"/>
    <w:rsid w:val="00FE28A6"/>
    <w:rsid w:val="00FF468D"/>
    <w:rsid w:val="00FF4D83"/>
    <w:rsid w:val="00FF52AE"/>
    <w:rsid w:val="00FF59B0"/>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BD352E5"/>
  <w15:docId w15:val="{43AA0FD7-F2CB-4E85-B665-D3E4FABD7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Verdana" w:hAnsi="Verdana" w:cs="Times New Roman"/>
        <w:lang w:val="ru-RU"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7853"/>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styleId="Kommentarzeichen">
    <w:name w:val="annotation reference"/>
    <w:basedOn w:val="Absatz-Standardschriftart"/>
    <w:uiPriority w:val="99"/>
    <w:semiHidden/>
    <w:unhideWhenUsed/>
    <w:rsid w:val="004E1A16"/>
    <w:rPr>
      <w:sz w:val="16"/>
      <w:szCs w:val="16"/>
    </w:rPr>
  </w:style>
  <w:style w:type="paragraph" w:styleId="Kommentartext">
    <w:name w:val="annotation text"/>
    <w:basedOn w:val="Standard"/>
    <w:link w:val="KommentartextZchn"/>
    <w:uiPriority w:val="99"/>
    <w:semiHidden/>
    <w:unhideWhenUsed/>
    <w:rsid w:val="004E1A16"/>
    <w:rPr>
      <w:sz w:val="20"/>
      <w:szCs w:val="20"/>
    </w:rPr>
  </w:style>
  <w:style w:type="character" w:customStyle="1" w:styleId="KommentartextZchn">
    <w:name w:val="Kommentartext Zchn"/>
    <w:basedOn w:val="Absatz-Standardschriftart"/>
    <w:link w:val="Kommentartext"/>
    <w:uiPriority w:val="99"/>
    <w:semiHidden/>
    <w:rsid w:val="004E1A16"/>
    <w:rPr>
      <w:lang w:eastAsia="en-US"/>
    </w:rPr>
  </w:style>
  <w:style w:type="paragraph" w:styleId="Kommentarthema">
    <w:name w:val="annotation subject"/>
    <w:basedOn w:val="Kommentartext"/>
    <w:next w:val="Kommentartext"/>
    <w:link w:val="KommentarthemaZchn"/>
    <w:uiPriority w:val="99"/>
    <w:semiHidden/>
    <w:unhideWhenUsed/>
    <w:rsid w:val="004E1A16"/>
    <w:rPr>
      <w:b/>
      <w:bCs/>
    </w:rPr>
  </w:style>
  <w:style w:type="character" w:customStyle="1" w:styleId="KommentarthemaZchn">
    <w:name w:val="Kommentarthema Zchn"/>
    <w:basedOn w:val="KommentartextZchn"/>
    <w:link w:val="Kommentarthema"/>
    <w:uiPriority w:val="99"/>
    <w:semiHidden/>
    <w:rsid w:val="004E1A16"/>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6734684">
      <w:bodyDiv w:val="1"/>
      <w:marLeft w:val="0"/>
      <w:marRight w:val="0"/>
      <w:marTop w:val="0"/>
      <w:marBottom w:val="0"/>
      <w:divBdr>
        <w:top w:val="none" w:sz="0" w:space="0" w:color="auto"/>
        <w:left w:val="none" w:sz="0" w:space="0" w:color="auto"/>
        <w:bottom w:val="none" w:sz="0" w:space="0" w:color="auto"/>
        <w:right w:val="none" w:sz="0" w:space="0" w:color="auto"/>
      </w:divBdr>
    </w:div>
    <w:div w:id="1876504835">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7C824F-07EA-42E9-865E-D53D82281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645</Words>
  <Characters>4067</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4703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Steffens Kirsten</cp:lastModifiedBy>
  <cp:revision>25</cp:revision>
  <cp:lastPrinted>2018-04-24T11:37:00Z</cp:lastPrinted>
  <dcterms:created xsi:type="dcterms:W3CDTF">2020-08-10T14:49:00Z</dcterms:created>
  <dcterms:modified xsi:type="dcterms:W3CDTF">2021-01-19T07:00:00Z</dcterms:modified>
</cp:coreProperties>
</file>